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Fractions and Percentages</w:t>
      </w:r>
    </w:p>
    <w:p>
      <w:pPr>
        <w:rPr>
          <w:sz w:val="24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03"/>
        <w:gridCol w:w="28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1. 60% is the same as 0.6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13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20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2. 9% as a decimal is 0.9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14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3. 75% of £20 is £16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5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8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4. £500 + VAT is £587.50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10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5. 1% of £740 is £74 </w:t>
            </w:r>
          </w:p>
          <w:p>
            <w:pPr>
              <w:pStyle w:val="2"/>
              <w:spacing w:before="60" w:after="60"/>
            </w:pPr>
            <w:r>
              <w:t>True Go to 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3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6. 380 decreased by 25% is 355 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13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7. 0.02 as a percentage is 2%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2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4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8. 20% of £53 is £10.80</w:t>
            </w:r>
          </w:p>
          <w:p>
            <w:pPr>
              <w:pStyle w:val="2"/>
              <w:spacing w:before="60" w:after="60"/>
            </w:pPr>
            <w:r>
              <w:t>True Go to 3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10 </w:t>
            </w:r>
            <w:r>
              <w:rPr>
                <w:sz w:val="24"/>
              </w:rPr>
              <w:t>as a percentage is 10%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19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15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10. 350 increased by 10% is 360 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7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11. 10% of £9.50 is 95p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5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2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3 </w:t>
            </w:r>
            <w:r>
              <w:rPr>
                <w:sz w:val="24"/>
              </w:rPr>
              <w:t xml:space="preserve"> is bigger than  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>8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16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3 </w:t>
            </w:r>
            <w:r>
              <w:rPr>
                <w:sz w:val="24"/>
              </w:rPr>
              <w:t xml:space="preserve"> is equivalent to  </w:t>
            </w:r>
            <w:r>
              <w:rPr>
                <w:sz w:val="24"/>
                <w:vertAlign w:val="superscript"/>
              </w:rPr>
              <w:t>7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>21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7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8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8 </w:t>
            </w:r>
            <w:r>
              <w:rPr>
                <w:sz w:val="24"/>
              </w:rPr>
              <w:t>as a percentage is 62.5%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15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6 </w:t>
            </w:r>
            <w:r>
              <w:rPr>
                <w:sz w:val="24"/>
              </w:rPr>
              <w:t xml:space="preserve"> cannot be simplified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6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20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3 </w:t>
            </w:r>
            <w:r>
              <w:rPr>
                <w:sz w:val="24"/>
              </w:rPr>
              <w:t xml:space="preserve"> plus 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4 </w:t>
            </w:r>
            <w:r>
              <w:rPr>
                <w:sz w:val="24"/>
              </w:rPr>
              <w:t xml:space="preserve">  equals 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7 </w:t>
            </w:r>
            <w:r>
              <w:rPr>
                <w:sz w:val="24"/>
              </w:rPr>
              <w:t xml:space="preserve">  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5 </w:t>
            </w:r>
            <w:r>
              <w:rPr>
                <w:sz w:val="24"/>
              </w:rPr>
              <w:t xml:space="preserve"> divided by 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4 </w:t>
            </w:r>
            <w:r>
              <w:rPr>
                <w:sz w:val="24"/>
              </w:rPr>
              <w:t xml:space="preserve">  equals 1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5 </w:t>
            </w:r>
            <w:r>
              <w:rPr>
                <w:sz w:val="24"/>
              </w:rPr>
              <w:t xml:space="preserve">  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19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18. 20% as a fraction is 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>4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17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19. To convert a percentage to a decimal, divide by 100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16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20. Fractions to be added must have the same denominator. 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12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9</w:t>
            </w:r>
          </w:p>
        </w:tc>
      </w:tr>
    </w:tbl>
    <w:p/>
    <w:p/>
    <w:tbl>
      <w:tblPr>
        <w:tblStyle w:val="4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</w:tr>
    </w:tbl>
    <w:p/>
    <w:sectPr>
      <w:footnotePr>
        <w:numFmt w:val="decimal"/>
      </w:footnotePr>
      <w:pgSz w:w="11906" w:h="16838"/>
      <w:pgMar w:top="709" w:right="127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EE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spacing w:before="120" w:after="120"/>
      <w:ind w:left="170"/>
      <w:outlineLvl w:val="0"/>
    </w:pPr>
    <w:rPr>
      <w:sz w:val="24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181</Words>
  <Characters>1032</Characters>
  <Lines>8</Lines>
  <Paragraphs>2</Paragraphs>
  <TotalTime>0</TotalTime>
  <ScaleCrop>false</ScaleCrop>
  <LinksUpToDate>false</LinksUpToDate>
  <CharactersWithSpaces>1267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2008-09-20T23:04:00Z</dcterms:created>
  <dc:creator>Keith Richards</dc:creator>
  <cp:lastModifiedBy>mathssite.com</cp:lastModifiedBy>
  <cp:lastPrinted>2008-09-20T23:04:00Z</cp:lastPrinted>
  <dcterms:modified xsi:type="dcterms:W3CDTF">2019-04-14T17:52:26Z</dcterms:modified>
  <dc:title>Resources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